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E0" w:rsidRPr="000E7980" w:rsidRDefault="001E16E0">
      <w:pPr>
        <w:rPr>
          <w:rFonts w:ascii="Arial" w:hAnsi="Arial" w:cs="Arial"/>
          <w:sz w:val="20"/>
          <w:szCs w:val="20"/>
        </w:rPr>
      </w:pPr>
    </w:p>
    <w:p w:rsidR="001E16E0" w:rsidRPr="000E7980" w:rsidRDefault="001E16E0">
      <w:pPr>
        <w:rPr>
          <w:rFonts w:ascii="Arial" w:hAnsi="Arial" w:cs="Arial"/>
          <w:sz w:val="20"/>
          <w:szCs w:val="20"/>
        </w:rPr>
      </w:pPr>
    </w:p>
    <w:p w:rsidR="001E16E0" w:rsidRPr="000E7980" w:rsidRDefault="001E16E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0A0"/>
      </w:tblPr>
      <w:tblGrid>
        <w:gridCol w:w="10682"/>
      </w:tblGrid>
      <w:tr w:rsidR="001E16E0" w:rsidRPr="000E7980" w:rsidTr="00964C6D">
        <w:trPr>
          <w:trHeight w:val="2880"/>
          <w:jc w:val="center"/>
        </w:trPr>
        <w:tc>
          <w:tcPr>
            <w:tcW w:w="5000" w:type="pct"/>
          </w:tcPr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E7980">
              <w:rPr>
                <w:rFonts w:ascii="Arial" w:hAnsi="Arial" w:cs="Arial"/>
                <w:b/>
                <w:caps/>
                <w:sz w:val="24"/>
                <w:szCs w:val="24"/>
              </w:rPr>
              <w:t>Sveučilište u Zadru</w:t>
            </w: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0E7980">
              <w:rPr>
                <w:rFonts w:ascii="Arial" w:hAnsi="Arial" w:cs="Arial"/>
                <w:b/>
                <w:caps/>
                <w:sz w:val="24"/>
                <w:szCs w:val="24"/>
              </w:rPr>
              <w:t>odjel za pedagogiju</w:t>
            </w:r>
          </w:p>
        </w:tc>
      </w:tr>
      <w:tr w:rsidR="001E16E0" w:rsidRPr="000E7980" w:rsidTr="00964C6D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/>
            </w:tcBorders>
            <w:vAlign w:val="center"/>
          </w:tcPr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E7980">
              <w:rPr>
                <w:rFonts w:ascii="Arial" w:hAnsi="Arial" w:cs="Arial"/>
                <w:sz w:val="36"/>
                <w:szCs w:val="36"/>
              </w:rPr>
              <w:t>POSLIJEDIPLOMSKI DOKTORSKI STUDIJ PEDAGOGIJE</w:t>
            </w:r>
          </w:p>
        </w:tc>
      </w:tr>
      <w:tr w:rsidR="001E16E0" w:rsidRPr="000E7980" w:rsidTr="00964C6D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</w:tcBorders>
            <w:vAlign w:val="center"/>
          </w:tcPr>
          <w:p w:rsidR="001E16E0" w:rsidRPr="000E7980" w:rsidRDefault="001E16E0" w:rsidP="00BB3EB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E7980">
              <w:rPr>
                <w:rFonts w:ascii="Arial" w:hAnsi="Arial" w:cs="Arial"/>
                <w:sz w:val="36"/>
                <w:szCs w:val="36"/>
              </w:rPr>
              <w:t>"Kvaliteta u odgoju i obrazovanju"</w:t>
            </w:r>
          </w:p>
        </w:tc>
      </w:tr>
      <w:tr w:rsidR="001E16E0" w:rsidRPr="000E7980" w:rsidTr="00964C6D">
        <w:trPr>
          <w:trHeight w:val="360"/>
          <w:jc w:val="center"/>
        </w:trPr>
        <w:tc>
          <w:tcPr>
            <w:tcW w:w="5000" w:type="pct"/>
            <w:vAlign w:val="center"/>
          </w:tcPr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6E0" w:rsidRPr="000E7980" w:rsidTr="00964C6D">
        <w:trPr>
          <w:trHeight w:val="360"/>
          <w:jc w:val="center"/>
        </w:trPr>
        <w:tc>
          <w:tcPr>
            <w:tcW w:w="5000" w:type="pct"/>
            <w:vAlign w:val="center"/>
          </w:tcPr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6E0" w:rsidRPr="000E7980" w:rsidRDefault="001E16E0" w:rsidP="00655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E16E0" w:rsidRPr="000E7980" w:rsidRDefault="001E16E0" w:rsidP="00655F73">
      <w:pPr>
        <w:jc w:val="center"/>
        <w:rPr>
          <w:rFonts w:ascii="Arial" w:hAnsi="Arial" w:cs="Arial"/>
          <w:b/>
          <w:sz w:val="20"/>
          <w:szCs w:val="20"/>
        </w:rPr>
        <w:sectPr w:rsidR="001E16E0" w:rsidRPr="000E7980" w:rsidSect="00BB3EBA">
          <w:headerReference w:type="default" r:id="rId7"/>
          <w:footerReference w:type="even" r:id="rId8"/>
          <w:footerReference w:type="default" r:id="rId9"/>
          <w:pgSz w:w="11906" w:h="16838" w:code="9"/>
          <w:pgMar w:top="720" w:right="720" w:bottom="720" w:left="720" w:header="567" w:footer="397" w:gutter="0"/>
          <w:pgNumType w:start="0"/>
          <w:cols w:space="708"/>
          <w:titlePg/>
          <w:docGrid w:linePitch="360"/>
        </w:sectPr>
      </w:pPr>
      <w:r w:rsidRPr="000E7980">
        <w:rPr>
          <w:rFonts w:ascii="Arial" w:hAnsi="Arial" w:cs="Arial"/>
          <w:b/>
          <w:sz w:val="20"/>
          <w:szCs w:val="20"/>
        </w:rPr>
        <w:t>Zadar, studeni 2014.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9"/>
        <w:gridCol w:w="6943"/>
      </w:tblGrid>
      <w:tr w:rsidR="001E16E0" w:rsidRPr="000E7980" w:rsidTr="00A1281F">
        <w:trPr>
          <w:trHeight w:val="340"/>
        </w:trPr>
        <w:tc>
          <w:tcPr>
            <w:tcW w:w="10682" w:type="dxa"/>
            <w:gridSpan w:val="2"/>
            <w:tcBorders>
              <w:top w:val="single" w:sz="12" w:space="0" w:color="auto"/>
            </w:tcBorders>
            <w:vAlign w:val="center"/>
          </w:tcPr>
          <w:p w:rsidR="001E16E0" w:rsidRPr="000E7980" w:rsidRDefault="001E16E0" w:rsidP="00655F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7980">
              <w:rPr>
                <w:rFonts w:ascii="Arial" w:hAnsi="Arial" w:cs="Arial"/>
                <w:b/>
                <w:sz w:val="20"/>
                <w:szCs w:val="20"/>
              </w:rPr>
              <w:t>OPĆE INFORMACIJE</w:t>
            </w:r>
          </w:p>
        </w:tc>
      </w:tr>
      <w:tr w:rsidR="001E16E0" w:rsidRPr="000E7980" w:rsidTr="00417B47">
        <w:trPr>
          <w:trHeight w:val="340"/>
        </w:trPr>
        <w:tc>
          <w:tcPr>
            <w:tcW w:w="3739" w:type="dxa"/>
            <w:vAlign w:val="center"/>
          </w:tcPr>
          <w:p w:rsidR="001E16E0" w:rsidRPr="000E7980" w:rsidRDefault="001E16E0" w:rsidP="009F6122">
            <w:pPr>
              <w:tabs>
                <w:tab w:val="num" w:pos="792"/>
              </w:tabs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Naziv studijskoga programa</w:t>
            </w:r>
          </w:p>
        </w:tc>
        <w:tc>
          <w:tcPr>
            <w:tcW w:w="6943" w:type="dxa"/>
            <w:vAlign w:val="center"/>
          </w:tcPr>
          <w:p w:rsidR="001E16E0" w:rsidRPr="000E7980" w:rsidRDefault="001E16E0" w:rsidP="00417B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Poslijediplomski doktorski studij pedagogije: </w:t>
            </w:r>
            <w:r w:rsidRPr="000E7980">
              <w:rPr>
                <w:rFonts w:ascii="Arial" w:hAnsi="Arial" w:cs="Arial"/>
                <w:b/>
                <w:sz w:val="20"/>
                <w:szCs w:val="20"/>
              </w:rPr>
              <w:t>KVALITETA U ODGOJU I OBRAZOVANJU</w:t>
            </w:r>
          </w:p>
        </w:tc>
      </w:tr>
      <w:tr w:rsidR="001E16E0" w:rsidRPr="000E7980" w:rsidTr="00417B47">
        <w:trPr>
          <w:trHeight w:val="340"/>
        </w:trPr>
        <w:tc>
          <w:tcPr>
            <w:tcW w:w="3739" w:type="dxa"/>
            <w:vAlign w:val="center"/>
          </w:tcPr>
          <w:p w:rsidR="001E16E0" w:rsidRPr="000E7980" w:rsidRDefault="001E16E0" w:rsidP="009F6122">
            <w:pPr>
              <w:tabs>
                <w:tab w:val="num" w:pos="792"/>
              </w:tabs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Nositelj/i studijskoga programa</w:t>
            </w:r>
          </w:p>
        </w:tc>
        <w:tc>
          <w:tcPr>
            <w:tcW w:w="6943" w:type="dxa"/>
            <w:vAlign w:val="center"/>
          </w:tcPr>
          <w:p w:rsidR="001E16E0" w:rsidRPr="000E7980" w:rsidRDefault="001E16E0" w:rsidP="00417B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Odjel za pedagogiju, Sveučilište u Zadru</w:t>
            </w:r>
          </w:p>
        </w:tc>
      </w:tr>
      <w:tr w:rsidR="001E16E0" w:rsidRPr="000E7980" w:rsidTr="00417B47">
        <w:trPr>
          <w:trHeight w:val="340"/>
        </w:trPr>
        <w:tc>
          <w:tcPr>
            <w:tcW w:w="3739" w:type="dxa"/>
            <w:vAlign w:val="center"/>
          </w:tcPr>
          <w:p w:rsidR="001E16E0" w:rsidRPr="000E7980" w:rsidRDefault="001E16E0" w:rsidP="009F6122">
            <w:pPr>
              <w:tabs>
                <w:tab w:val="num" w:pos="792"/>
              </w:tabs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Vrsta studijskoga programa</w:t>
            </w:r>
          </w:p>
        </w:tc>
        <w:tc>
          <w:tcPr>
            <w:tcW w:w="6943" w:type="dxa"/>
            <w:vAlign w:val="center"/>
          </w:tcPr>
          <w:p w:rsidR="001E16E0" w:rsidRPr="000E7980" w:rsidRDefault="001E16E0" w:rsidP="00417B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 xml:space="preserve">Poslijediplomski doktorski studij </w:t>
            </w:r>
          </w:p>
        </w:tc>
      </w:tr>
      <w:tr w:rsidR="001E16E0" w:rsidRPr="000E7980" w:rsidTr="00417B47">
        <w:trPr>
          <w:trHeight w:val="340"/>
        </w:trPr>
        <w:tc>
          <w:tcPr>
            <w:tcW w:w="3739" w:type="dxa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9F6122">
            <w:pPr>
              <w:tabs>
                <w:tab w:val="num" w:pos="792"/>
              </w:tabs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Akademski/stručni naziv po završetku studija</w:t>
            </w:r>
          </w:p>
        </w:tc>
        <w:tc>
          <w:tcPr>
            <w:tcW w:w="6943" w:type="dxa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417B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Doktor/doktorica znanosti, područje društvene znanosti, polje pedagogija </w:t>
            </w:r>
          </w:p>
        </w:tc>
      </w:tr>
    </w:tbl>
    <w:p w:rsidR="001E16E0" w:rsidRPr="000E7980" w:rsidRDefault="001E16E0" w:rsidP="00655F7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ook w:val="01E0"/>
      </w:tblPr>
      <w:tblGrid>
        <w:gridCol w:w="10682"/>
      </w:tblGrid>
      <w:tr w:rsidR="001E16E0" w:rsidRPr="000E7980" w:rsidTr="00626EF5">
        <w:tc>
          <w:tcPr>
            <w:tcW w:w="14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16E0" w:rsidRPr="000E7980" w:rsidRDefault="001E16E0" w:rsidP="000E7980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2. UVOD</w:t>
            </w:r>
          </w:p>
          <w:p w:rsidR="001E16E0" w:rsidRPr="000E7980" w:rsidRDefault="001E16E0" w:rsidP="00655F73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Poslijediplomski doktorski studij pedagogije uspostavljen je na načelima bolonjskog procesa; dio je cjeloživotnog obrazovanja pedagoga uz stručne, specijalističke i postdoktorske studije. Kao najviši stupanj formalnog obrazovanja iz pedagogije osposobljava pedagoge za samostalno ekspertno bavljenje istraživačkim radom i smatra se ključnim za integriranje u europski znanstveno-istraživački prostor. Zbog važnosti znanstveno-istraživačkog rada kao sastavnog dijela i temelja kvalitetnog visokog obrazovanja u nacionalnom i europskom kontekstu, pokretanje poslijediplomskog ciklusa obrazovanja na Odjelu za pedagogiju, Sveučilišta u Zadru ima strateško značenje. Poslijediplomski doktorski studij primarno je usmjeren na znanstvena istraživanja kvalitete u odgoju i obrazovanju te raspravu i na kritičko vrednovanje postojećeg znanstvenog znanja iz pedagogije. Osobiti je naglasak na temeljnom upoznavanju i kritičkom promišljanju teorijskih i metodologijskih spoznaja u području pedagogije i interdisciplinarnim područjima. Tematska opredijeljenost za povezanost kvalitete odgoja i obrazovanja i razvoja cjelovite osobnosti temelji se ne filozofiji cjeloživotnog obrazovanja, koje je shvaćeno kao cilj, načelo i odgojno-obrazovna koncepcija.</w:t>
            </w:r>
          </w:p>
          <w:p w:rsidR="001E16E0" w:rsidRPr="000E7980" w:rsidRDefault="001E16E0" w:rsidP="00655F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Poslijediplomski doktorski studij iz pedagogije u skladu je s misijom i vizijom Sveučilišta u Zadru, koje svoje djelovanje vidi u istraživačkoj orijentaciji, organizaciji i provedbi istraživačkog rada, preddiplomskih, diplomskih i doktorskih studija te u osiguranju mobilnosti studenata i nastavnika i razvoju multidisciplinarnih studija i međuinstitucionalne suradnje. Sveučilište u Zadru, u svojoj misiji i strategiji razvoja do 2017. u prvi je plan stavilo istraživačku aktivnost i osposobljavanje mladih istraživača, kako bi se osigurao kontinuitet kvalitete realizacije osnovne djelatnosti Sveučilišta, ali i proizvodila nova znanja kao temelj razvoja društvenog razvoja.</w:t>
            </w:r>
          </w:p>
          <w:p w:rsidR="001E16E0" w:rsidRPr="000E7980" w:rsidRDefault="001E16E0" w:rsidP="00655F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Posebno je naglašena važnost ujednačenog razvitka istraživanja u svim znanstvenim područjima, što je preduvjet za uspješno ispunjavanje misije Sveučilišta i njegovo prepoznavanje kao jakog regionalnog istraživačkog centra. Pedagogija kao društvena znanost dominantno je usmjerena na znanstvena istraživanja odgoja, obrazovanja u institucionalnom kontekstu te partnerstvo u razvoju nacionalnog kurikuluma i kao takva pripada među nacionalne strateške prioritete Republike Hrvatske.</w:t>
            </w:r>
            <w:bookmarkStart w:id="0" w:name="_GoBack"/>
            <w:bookmarkEnd w:id="0"/>
          </w:p>
        </w:tc>
      </w:tr>
    </w:tbl>
    <w:p w:rsidR="001E16E0" w:rsidRPr="000E7980" w:rsidRDefault="001E16E0" w:rsidP="00655F7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6946"/>
      </w:tblGrid>
      <w:tr w:rsidR="001E16E0" w:rsidRPr="000E7980" w:rsidTr="00BB3EBA">
        <w:tc>
          <w:tcPr>
            <w:tcW w:w="10774" w:type="dxa"/>
            <w:gridSpan w:val="3"/>
            <w:tcBorders>
              <w:top w:val="single" w:sz="12" w:space="0" w:color="auto"/>
            </w:tcBorders>
            <w:vAlign w:val="center"/>
          </w:tcPr>
          <w:p w:rsidR="001E16E0" w:rsidRPr="000E7980" w:rsidRDefault="001E16E0" w:rsidP="00655F73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3. OPĆI DIO</w:t>
            </w:r>
          </w:p>
        </w:tc>
      </w:tr>
      <w:tr w:rsidR="001E16E0" w:rsidRPr="000E7980" w:rsidTr="00A1281F">
        <w:tc>
          <w:tcPr>
            <w:tcW w:w="3828" w:type="dxa"/>
            <w:gridSpan w:val="2"/>
            <w:vAlign w:val="center"/>
          </w:tcPr>
          <w:p w:rsidR="001E16E0" w:rsidRPr="000E7980" w:rsidRDefault="001E16E0" w:rsidP="00BB3EB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Znanstveno/umjetničko područje studijskoga programa</w:t>
            </w:r>
          </w:p>
        </w:tc>
        <w:tc>
          <w:tcPr>
            <w:tcW w:w="6946" w:type="dxa"/>
          </w:tcPr>
          <w:p w:rsidR="001E16E0" w:rsidRPr="000E7980" w:rsidRDefault="001E16E0" w:rsidP="00655F7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Znanstveno područje društvenih znanosti</w:t>
            </w:r>
          </w:p>
        </w:tc>
      </w:tr>
      <w:tr w:rsidR="001E16E0" w:rsidRPr="000E7980" w:rsidTr="00BB3EBA">
        <w:tc>
          <w:tcPr>
            <w:tcW w:w="2127" w:type="dxa"/>
            <w:vAlign w:val="center"/>
          </w:tcPr>
          <w:p w:rsidR="001E16E0" w:rsidRPr="000E7980" w:rsidRDefault="001E16E0" w:rsidP="00BB3EB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Trajanje studijskoga programa </w:t>
            </w:r>
          </w:p>
        </w:tc>
        <w:tc>
          <w:tcPr>
            <w:tcW w:w="8647" w:type="dxa"/>
            <w:gridSpan w:val="2"/>
            <w:vAlign w:val="center"/>
          </w:tcPr>
          <w:p w:rsidR="001E16E0" w:rsidRPr="000E7980" w:rsidRDefault="001E16E0" w:rsidP="00655F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3 godine</w:t>
            </w:r>
          </w:p>
          <w:p w:rsidR="001E16E0" w:rsidRPr="000E7980" w:rsidRDefault="001E16E0" w:rsidP="00655F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Ukupno vrijeme završetka doktorskog studija je 6 godina. </w:t>
            </w:r>
          </w:p>
        </w:tc>
      </w:tr>
      <w:tr w:rsidR="001E16E0" w:rsidRPr="000E7980" w:rsidTr="00BB3EBA">
        <w:tc>
          <w:tcPr>
            <w:tcW w:w="2127" w:type="dxa"/>
            <w:vAlign w:val="center"/>
          </w:tcPr>
          <w:p w:rsidR="001E16E0" w:rsidRPr="000E7980" w:rsidRDefault="001E16E0" w:rsidP="00BB3EB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Uvjeti upisa na studij i razredbeni postupak</w:t>
            </w:r>
          </w:p>
        </w:tc>
        <w:tc>
          <w:tcPr>
            <w:tcW w:w="8647" w:type="dxa"/>
            <w:gridSpan w:val="2"/>
          </w:tcPr>
          <w:p w:rsidR="001E16E0" w:rsidRPr="000E7980" w:rsidRDefault="001E16E0" w:rsidP="00655F7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Na doktorski studij pedagogije mogu se upisati pristupnici: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koji su završili sveučilišni diplomski studij (najmanje 300 ETCS bodova) iz polja pedagogije, odgojnih znanosti, područja primarnog obrazovanja i ranog i predškolskog odgoja i obrazovanja, edukacijsko-rehabilitacijske znanosti, sociologije, psihologije i kineziologije, te drugih polja u okviru društvenih znanosti;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koji su završili diplomski studij iz drugih znanstvenih područja, profesionalno-znanstveno se usmjeravaju na područje odgoja i obrazovanja, a prema osobnim potrebama ili potrebama radnog mjesta doktoranda;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koji su završili poslijediplomski znanstveni magistarski studij iz iz polja pedagogije, odgojnih znanosti, područja primarnog obrazovanja i ranog i predškolskog odgoja i obrazovanja 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koji imaju minimalni prosjek ocjena na diplomskom studiju 4,0; mogućnost upisa pristupnika koji ima prosjek ocjena na diplomskom studiju manji od 4,0 postoji uz dvije preporuke sveučilišnih nastavnika;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koji znaju engleski ili drugi svjetski jezik (njemački, talijanski, francuski) na razini B2;</w:t>
            </w:r>
          </w:p>
          <w:p w:rsidR="001E16E0" w:rsidRPr="000E7980" w:rsidRDefault="001E16E0" w:rsidP="0009414E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koji u motivacijskom pismu ili usmenom razgovoru pokažu visok stupanj motivacije za znanstveno-istraživački rad i zahtjeve doktorskog studija.</w:t>
            </w:r>
          </w:p>
          <w:p w:rsidR="001E16E0" w:rsidRPr="000E7980" w:rsidRDefault="001E16E0" w:rsidP="0009414E">
            <w:pPr>
              <w:spacing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Na poslijediplomski doktorski studij pedagogije mogu se upisati diplomirani pedagozi i magistri pedagogije, ali i stručnjaci drugih područja koji su završili diplomsku razinu sveučilišnih studijskih programa društvenih, humanističkih, interdicisplinarnih i drugih znanstvenih područja.</w:t>
            </w:r>
          </w:p>
        </w:tc>
      </w:tr>
      <w:tr w:rsidR="001E16E0" w:rsidRPr="000E7980" w:rsidTr="00BB3EBA">
        <w:tc>
          <w:tcPr>
            <w:tcW w:w="2127" w:type="dxa"/>
            <w:vAlign w:val="center"/>
          </w:tcPr>
          <w:p w:rsidR="001E16E0" w:rsidRPr="000E7980" w:rsidRDefault="001E16E0" w:rsidP="00BB3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Ishodi učenja studijskoga programa </w:t>
            </w:r>
          </w:p>
        </w:tc>
        <w:tc>
          <w:tcPr>
            <w:tcW w:w="8647" w:type="dxa"/>
            <w:gridSpan w:val="2"/>
          </w:tcPr>
          <w:p w:rsidR="001E16E0" w:rsidRPr="000E7980" w:rsidRDefault="001E16E0" w:rsidP="00655F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Polaznici doktorskog studija pripremaju se za znanstveni i znanstveno-nastavni rad u području duštvenih znanosti, pedagogije, odgojnih znanosti s težištem na: a) istraživanje fenomena vezanih za razvoj kvalitete u odgoju i obrazovanju u institucionalnim uvjetima, b) istraživanje obrazovnih potreba i obrazovnih procesa, c) koncipiranju inovativnih modela odgoja i obrazovanja i d) istraživanjima kvalitete pedagogijskih koncepcija i njihove relevantnosti u praksi.</w:t>
            </w:r>
          </w:p>
          <w:p w:rsidR="001E16E0" w:rsidRPr="000E7980" w:rsidRDefault="001E16E0" w:rsidP="00655F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 xml:space="preserve">Završetkom doktorskom studija, izradom i javnom obranom doktorske disertacije doktorand će moći: 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interpretirati i kritički promišljati teorije odgoja i obrazovanja;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formulirati i objašnjavati probleme u području pedagogijskih znanosti;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uspoređivati i vrednovati pedagogijske koncepcije (predškolske, školske, alternativne i standardne);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poznavati teorije i modele argumentacije odgojno-obrazovnih ciljeva;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adekvatno koristiti kategorijalne pedagogijske pojmove i pedagogijsku terminologiju;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postavljati, formulirati i operacionalizirati probleme istraživanja u polju pedagogije, odnosno odgojno-obrazovnih znanosti;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demonstrirati sposobnost osmišljavanja, dizajniranja, implementiranja i prilagođavanja procesa znanstvenog istraživanja;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samostalno i nezavisno istraživati probleme u području odgoja i obrazovanja te objavljivati originalne rezultate istraživanja;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sudjelovati u radu znanstveno-istraživačkih timova i osmišljavati nove znanstveno-istraživačke projekte;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kritički analizirati, evaluirati i sintetizirati nove istraživačke ideje;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pisati znanstvene radove prema zahtjevima znanstvenih i profesionalnih standarda;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diseminirati znanstvene spoznaje i znanstvenim argumentima komunicirati s kolegama, širom znanstvenom zajednicom i širim društvenim okruženjem o svojim područjima stručnosti;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primijeniti etička načela u društvenim istraživanjima, posebice ona koja se odnose na: povjerljivost osobnih i drugih podataka, profesionalnog odnosa s ispitanicima, interpretacije i diseminacije rezultata istraživanja, zaštite sudionika istraživanja, sukoba interesa te štetnosti i loših posljedica plagijatorstva.</w:t>
            </w:r>
          </w:p>
          <w:p w:rsidR="001E16E0" w:rsidRPr="000E7980" w:rsidRDefault="001E16E0" w:rsidP="00655F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E7980">
              <w:rPr>
                <w:rFonts w:ascii="Arial" w:hAnsi="Arial" w:cs="Arial"/>
                <w:sz w:val="20"/>
                <w:szCs w:val="20"/>
                <w:lang w:eastAsia="hr-HR"/>
              </w:rPr>
              <w:t>Pozornost će biti usmjerena na razvoj i drugih generičkih kompetencija doktoranda te će doktorand završetkom studija moći komunicirati u timovima, planirati, organizirati, upravljati i voditi znanstveno-istraživačke i projektne zadatke i aktivnosti, ostvarivati istraživačke ciljeve u interdisciplinarnim i multidisciplinarnim timovima te ih primijeniti u multikulturalnim i interkulturalnim okruženjima.</w:t>
            </w:r>
          </w:p>
        </w:tc>
      </w:tr>
    </w:tbl>
    <w:p w:rsidR="001E16E0" w:rsidRPr="000E7980" w:rsidRDefault="001E16E0" w:rsidP="00655F7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789"/>
      </w:tblGrid>
      <w:tr w:rsidR="001E16E0" w:rsidRPr="000E7980" w:rsidTr="0045307E">
        <w:tc>
          <w:tcPr>
            <w:tcW w:w="10774" w:type="dxa"/>
            <w:gridSpan w:val="2"/>
            <w:tcBorders>
              <w:top w:val="single" w:sz="12" w:space="0" w:color="auto"/>
            </w:tcBorders>
            <w:vAlign w:val="center"/>
          </w:tcPr>
          <w:p w:rsidR="001E16E0" w:rsidRPr="000E7980" w:rsidRDefault="001E16E0" w:rsidP="00655F73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4. OPIS STUDIJSKOGA PROGRAMA</w:t>
            </w:r>
          </w:p>
        </w:tc>
      </w:tr>
      <w:tr w:rsidR="001E16E0" w:rsidRPr="000E7980" w:rsidTr="0045307E">
        <w:tc>
          <w:tcPr>
            <w:tcW w:w="1985" w:type="dxa"/>
            <w:vAlign w:val="center"/>
          </w:tcPr>
          <w:p w:rsidR="001E16E0" w:rsidRPr="000E7980" w:rsidRDefault="001E16E0" w:rsidP="00BB3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Struktura studija</w:t>
            </w:r>
          </w:p>
        </w:tc>
        <w:tc>
          <w:tcPr>
            <w:tcW w:w="8789" w:type="dxa"/>
            <w:tcBorders>
              <w:top w:val="single" w:sz="12" w:space="0" w:color="auto"/>
            </w:tcBorders>
          </w:tcPr>
          <w:p w:rsidR="001E16E0" w:rsidRPr="000E7980" w:rsidRDefault="001E16E0" w:rsidP="00655F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Poslijediplomski doktorski studij pedagogije je trogodišnji studij, a strukturiran je prema godinama studija. Struktura studija prema godinama studija osigurava praćenje rada doktoranda, stjecanje i razvoj ishoda učenja, a administrativno rasterećuje polaznike i Sveučilište.</w:t>
            </w:r>
          </w:p>
          <w:p w:rsidR="001E16E0" w:rsidRPr="000E7980" w:rsidRDefault="001E16E0" w:rsidP="00655F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I. godina studija</w:t>
            </w:r>
            <w:r w:rsidRPr="000E7980">
              <w:rPr>
                <w:rFonts w:ascii="Arial" w:hAnsi="Arial" w:cs="Arial"/>
                <w:sz w:val="20"/>
                <w:szCs w:val="20"/>
              </w:rPr>
              <w:t xml:space="preserve"> – strukturno je sastavljena od dva modula. Oba modula su obvezna za sve polaznike doktorskog studija. </w:t>
            </w:r>
          </w:p>
          <w:p w:rsidR="001E16E0" w:rsidRPr="000E7980" w:rsidRDefault="001E16E0" w:rsidP="0009414E">
            <w:p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Moduli na I. godini studija su:</w:t>
            </w:r>
          </w:p>
          <w:p w:rsidR="001E16E0" w:rsidRPr="000E7980" w:rsidRDefault="001E16E0" w:rsidP="00655F73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1. modul:</w:t>
            </w:r>
            <w:r w:rsidRPr="000E7980">
              <w:rPr>
                <w:rFonts w:ascii="Arial" w:hAnsi="Arial" w:cs="Arial"/>
                <w:sz w:val="20"/>
                <w:szCs w:val="20"/>
              </w:rPr>
              <w:t xml:space="preserve"> Teorijsko-metodologijski pristupi odgoju i obrazovanju</w:t>
            </w:r>
          </w:p>
          <w:p w:rsidR="001E16E0" w:rsidRPr="000E7980" w:rsidRDefault="001E16E0" w:rsidP="00655F73">
            <w:pPr>
              <w:spacing w:after="12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Ovaj modul sastavljen je od tri kolegija. Cilj kolegija je stjecanje znanja i razvoj kritičkog mišljenja o teorijskim pitanjima pedagogijske znanosti, odgoja i obrazovanja, nastave, etičkih pitanja znanstvenog rada te o utjecaju drugih znanosti (sociologije, psihologije, neuroznanosti, etnologije, antropologije) na promjenu predodžbe o čovjeku, njegovu razvoju, smislu i u tom kontekstu na promjenu predodžbe odgoja i obrazovanja (kao djelatnosti i kao procesa) te kvaliteti u odgoju i obrazovanju kao suvremenom zahtjevu i načelu svih suvremenih sustava odgoja i obrazovanja.</w:t>
            </w:r>
          </w:p>
          <w:p w:rsidR="001E16E0" w:rsidRPr="000E7980" w:rsidRDefault="001E16E0" w:rsidP="00655F73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2. modul:</w:t>
            </w:r>
            <w:r w:rsidRPr="000E7980">
              <w:rPr>
                <w:rFonts w:ascii="Arial" w:hAnsi="Arial" w:cs="Arial"/>
                <w:sz w:val="20"/>
                <w:szCs w:val="20"/>
              </w:rPr>
              <w:t xml:space="preserve"> Metodologija istraživanja odgoja i obrazovanja</w:t>
            </w:r>
          </w:p>
          <w:p w:rsidR="001E16E0" w:rsidRPr="000E7980" w:rsidRDefault="001E16E0" w:rsidP="00A1281F">
            <w:pPr>
              <w:spacing w:after="12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Ovaj modul sastavljen je od dva kolegija. Cilj kolegija je stjecanje znanja iz metodologije istraživanja odgoja i obrazovanja, razvoj istraživačkih sposobnosti, primjena metodologije istraživanja i priprema za samostalni istraživački rad.</w:t>
            </w:r>
          </w:p>
          <w:p w:rsidR="001E16E0" w:rsidRPr="000E7980" w:rsidRDefault="001E16E0" w:rsidP="00AF158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6E0" w:rsidRPr="000E7980" w:rsidRDefault="001E16E0" w:rsidP="00AF158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6E0" w:rsidRPr="000E7980" w:rsidRDefault="001E16E0" w:rsidP="00AF15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II. godina studija</w:t>
            </w:r>
            <w:r w:rsidRPr="000E7980">
              <w:rPr>
                <w:rFonts w:ascii="Arial" w:hAnsi="Arial" w:cs="Arial"/>
                <w:sz w:val="20"/>
                <w:szCs w:val="20"/>
              </w:rPr>
              <w:t xml:space="preserve"> – strukturno je sastavljena od jednog modula: Kvaliteta u odgoju i obrazovanju, odnosno 16 kolegija. Doktorand će upisati dva obvezna i dva izborna kolegija, u suglasnosti s Vijećem poslijediplomskog doktorskog studija.</w:t>
            </w:r>
          </w:p>
          <w:p w:rsidR="001E16E0" w:rsidRPr="000E7980" w:rsidRDefault="001E16E0" w:rsidP="00AF15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Doktorand će kolegije birati u skladu s osobnim znanstveno-istraživačkim interesima koji profiliraju znanstveno područje doktoranda te mu omogućuju stjecanje znanja i uvide u istraživanja od osobite važnosti za pripremu i izradu doktorske disertacije.</w:t>
            </w:r>
          </w:p>
          <w:p w:rsidR="001E16E0" w:rsidRPr="000E7980" w:rsidRDefault="001E16E0" w:rsidP="00655F7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Izbor kolegija unutar modula povezan je s izborom mentora i komentora te pripremom doktoranda za rad na sinopsisu. Druga godina studija pretpostavlja individualni rad doktoranda s mentorom. Rad s doktorandom je konzultativno-instruktivni, ima za svrhu intenzivnije bavljenje užim znanstvenim područjem, upoznavanje spoznajnih rezultata u tom području i konačno formuliranje predmeta istraživanja, formuliranje naslova doktorske disertacije i pripreme pisanja sinopsisa. Uz produbljivanja znanja iz užeg znanstvenog područja, rad s doktorandom treba omogućiti i kritičku refleksiju, razumijevanje teorijskih izvora, antropologijsko-psiholoških i filozofskih temelja te mogućnost javnog diskursa o području istraživanja (temi). To uključuje praćenje znanstvene literature, pisanje prikaza najnovijih i najznačajnijih istraživanja i teorijskih radova o temi te sudjelovanje na znanstvenim i stručnim skupovima u svezi s temom.</w:t>
            </w:r>
          </w:p>
          <w:p w:rsidR="001E16E0" w:rsidRPr="000E7980" w:rsidRDefault="001E16E0" w:rsidP="00AF158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 xml:space="preserve">III. godina studija </w:t>
            </w:r>
            <w:r w:rsidRPr="000E7980">
              <w:rPr>
                <w:rFonts w:ascii="Arial" w:hAnsi="Arial" w:cs="Arial"/>
                <w:sz w:val="20"/>
                <w:szCs w:val="20"/>
              </w:rPr>
              <w:t>–</w:t>
            </w:r>
            <w:r w:rsidRPr="000E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7980">
              <w:rPr>
                <w:rFonts w:ascii="Arial" w:hAnsi="Arial" w:cs="Arial"/>
                <w:sz w:val="20"/>
                <w:szCs w:val="20"/>
              </w:rPr>
              <w:t>odnosi se na samostalan rad doktoranda uz vođenje i nadzor mentora, što obuhvaća znanstvenu aktivnost doktoranda koja završava izradom i predajom i obranom  doktorske disertacije.</w:t>
            </w:r>
          </w:p>
          <w:p w:rsidR="001E16E0" w:rsidRPr="000E7980" w:rsidRDefault="001E16E0" w:rsidP="00AF15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Uspješnim završetkom doktorskog studija pedagogije ocjenjuje se sljedeći rad doktoranda:</w:t>
            </w:r>
          </w:p>
          <w:p w:rsidR="001E16E0" w:rsidRPr="000E7980" w:rsidRDefault="001E16E0" w:rsidP="00655F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    - izrada dva radna zadatka (projektna, seminarska) na I. godini studija; pisanje prikaza znanstvene studije, knjige, projekta;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položen usmeni ispit iz 1. modula (I. godina studija) pred ispitnim povjerenstvom;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položen usmeni ispit iz 2. modula (I. godina studija) pred ispitnim povjerenstvom;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sudjelovanje na znanstvenom skupu, okruglom stolu, konferenciji, objava znanstvenog ili stručnog rada;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izrada projekta istraživanja, prezentacija projekta, rasprava o projektu;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izrada i obrana sinopsisa doktorskog rada;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120" w:line="240" w:lineRule="auto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izrada i obrana doktorskog rada.</w:t>
            </w:r>
          </w:p>
        </w:tc>
      </w:tr>
      <w:tr w:rsidR="001E16E0" w:rsidRPr="000E7980" w:rsidTr="0045307E">
        <w:tc>
          <w:tcPr>
            <w:tcW w:w="1985" w:type="dxa"/>
            <w:vAlign w:val="center"/>
          </w:tcPr>
          <w:p w:rsidR="001E16E0" w:rsidRPr="000E7980" w:rsidRDefault="001E16E0" w:rsidP="00BB3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Uvjeti upisa u višu godinu studija</w:t>
            </w:r>
          </w:p>
        </w:tc>
        <w:tc>
          <w:tcPr>
            <w:tcW w:w="8789" w:type="dxa"/>
          </w:tcPr>
          <w:p w:rsidR="001E16E0" w:rsidRPr="000E7980" w:rsidRDefault="001E16E0" w:rsidP="00655F73">
            <w:pPr>
              <w:spacing w:before="120"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Uvjeti upisa na II. godinu studija su: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izrada dva projektna ili seminarska zadatka na I. godini studija; pisanje prikaza znanstvene studije, knjige, projekta;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položen usmeni ispit iz 1. modula (I. godina studija) pred ispitnim povjerenstvom;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120" w:line="240" w:lineRule="auto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položen usmeni ispit iz 2. modula (I. godina studija) pred ispitnim povjerenstvom.</w:t>
            </w:r>
          </w:p>
          <w:p w:rsidR="001E16E0" w:rsidRPr="000E7980" w:rsidRDefault="001E16E0" w:rsidP="00655F73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Uvjeti upisa na III. godinu studija su: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317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sudjelovanje na znanstvenom skupu, okruglom stolu, konferenciji, objava znanstvenog ili stručnog rada;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317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izrada projekta istraživanja, prezentacija projekta, rasprava o projektu;</w:t>
            </w:r>
          </w:p>
          <w:p w:rsidR="001E16E0" w:rsidRPr="000E7980" w:rsidRDefault="001E16E0" w:rsidP="00655F73">
            <w:pPr>
              <w:numPr>
                <w:ilvl w:val="0"/>
                <w:numId w:val="7"/>
              </w:numPr>
              <w:spacing w:after="0" w:line="240" w:lineRule="auto"/>
              <w:ind w:left="317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izrada i obrana sinopsisa doktorskog rada.</w:t>
            </w:r>
          </w:p>
        </w:tc>
      </w:tr>
      <w:tr w:rsidR="001E16E0" w:rsidRPr="000E7980" w:rsidTr="0045307E"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BB3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Cijena školarine po semestru</w:t>
            </w:r>
          </w:p>
        </w:tc>
        <w:tc>
          <w:tcPr>
            <w:tcW w:w="8789" w:type="dxa"/>
            <w:tcBorders>
              <w:bottom w:val="single" w:sz="12" w:space="0" w:color="auto"/>
            </w:tcBorders>
          </w:tcPr>
          <w:p w:rsidR="001E16E0" w:rsidRPr="000E7980" w:rsidRDefault="001E16E0" w:rsidP="00655F73">
            <w:pPr>
              <w:spacing w:before="120"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7.000,00 kuna</w:t>
            </w:r>
          </w:p>
        </w:tc>
      </w:tr>
    </w:tbl>
    <w:p w:rsidR="001E16E0" w:rsidRPr="000E7980" w:rsidRDefault="001E16E0" w:rsidP="00655F73">
      <w:pPr>
        <w:tabs>
          <w:tab w:val="left" w:pos="28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E16E0" w:rsidRPr="000E7980" w:rsidRDefault="001E16E0" w:rsidP="00655F73">
      <w:pPr>
        <w:tabs>
          <w:tab w:val="left" w:pos="28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E16E0" w:rsidRPr="000E7980" w:rsidRDefault="001E16E0" w:rsidP="00655F73">
      <w:pPr>
        <w:tabs>
          <w:tab w:val="left" w:pos="28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E16E0" w:rsidRDefault="001E16E0" w:rsidP="000E7980">
      <w:pPr>
        <w:tabs>
          <w:tab w:val="left" w:pos="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1E16E0" w:rsidRDefault="001E16E0" w:rsidP="000E7980">
      <w:pPr>
        <w:tabs>
          <w:tab w:val="left" w:pos="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1E16E0" w:rsidRDefault="001E16E0" w:rsidP="000E7980">
      <w:pPr>
        <w:tabs>
          <w:tab w:val="left" w:pos="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1E16E0" w:rsidRDefault="001E16E0" w:rsidP="000E7980">
      <w:pPr>
        <w:tabs>
          <w:tab w:val="left" w:pos="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1E16E0" w:rsidRDefault="001E16E0" w:rsidP="000E7980">
      <w:pPr>
        <w:tabs>
          <w:tab w:val="left" w:pos="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1E16E0" w:rsidRDefault="001E16E0" w:rsidP="000E7980">
      <w:pPr>
        <w:tabs>
          <w:tab w:val="left" w:pos="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1E16E0" w:rsidRDefault="001E16E0" w:rsidP="000E7980">
      <w:pPr>
        <w:tabs>
          <w:tab w:val="left" w:pos="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1E16E0" w:rsidRPr="000E7980" w:rsidRDefault="001E16E0" w:rsidP="000E7980">
      <w:pPr>
        <w:tabs>
          <w:tab w:val="left" w:pos="0"/>
        </w:tabs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10774" w:type="dxa"/>
        <w:jc w:val="center"/>
        <w:tblInd w:w="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813"/>
        <w:gridCol w:w="5333"/>
      </w:tblGrid>
      <w:tr w:rsidR="001E16E0" w:rsidRPr="000E7980" w:rsidTr="0045307E">
        <w:trPr>
          <w:trHeight w:val="284"/>
          <w:jc w:val="center"/>
        </w:trPr>
        <w:tc>
          <w:tcPr>
            <w:tcW w:w="10774" w:type="dxa"/>
            <w:gridSpan w:val="3"/>
            <w:tcBorders>
              <w:top w:val="single" w:sz="12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POPIS PREDMETA/MODULA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10774" w:type="dxa"/>
            <w:gridSpan w:val="3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Godina studija:  I.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10774" w:type="dxa"/>
            <w:gridSpan w:val="3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Semestar:  1.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MODUL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533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NOSITELJ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10774" w:type="dxa"/>
            <w:gridSpan w:val="3"/>
            <w:tcBorders>
              <w:top w:val="single" w:sz="12" w:space="0" w:color="auto"/>
            </w:tcBorders>
            <w:vAlign w:val="center"/>
          </w:tcPr>
          <w:p w:rsidR="001E16E0" w:rsidRPr="000E7980" w:rsidRDefault="001E16E0" w:rsidP="000E7980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1. modul:</w:t>
            </w:r>
            <w:r w:rsidRPr="000E7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980">
              <w:rPr>
                <w:rFonts w:ascii="Arial" w:hAnsi="Arial" w:cs="Arial"/>
                <w:sz w:val="20"/>
                <w:szCs w:val="20"/>
              </w:rPr>
              <w:br/>
              <w:t>Teorijsko-metodologijski pristupi odgoju i obrazovanju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441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Stanje i problemi suvremene znanosti o odgoju</w:t>
            </w:r>
          </w:p>
        </w:tc>
        <w:tc>
          <w:tcPr>
            <w:tcW w:w="5333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prof. dr. sc. Slavica Bašić</w:t>
            </w:r>
          </w:p>
          <w:p w:rsidR="001E16E0" w:rsidRPr="000E7980" w:rsidRDefault="001E16E0" w:rsidP="009F612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dr. sc. Harm Paschen, prof. emeritus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441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Povijest teorija odgoja i obrazovanja </w:t>
            </w:r>
          </w:p>
        </w:tc>
        <w:tc>
          <w:tcPr>
            <w:tcW w:w="5333" w:type="dxa"/>
            <w:vAlign w:val="center"/>
          </w:tcPr>
          <w:p w:rsidR="001E16E0" w:rsidRPr="000E7980" w:rsidRDefault="001E16E0" w:rsidP="009F612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prof. dr. sc. Igor Radeka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441" w:type="dxa"/>
            <w:gridSpan w:val="2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Odgoj i obrazovanje u kontekstu europskih vrijednosti</w:t>
            </w:r>
          </w:p>
        </w:tc>
        <w:tc>
          <w:tcPr>
            <w:tcW w:w="5333" w:type="dxa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9F612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prof. dr. sc. Dijana Vican</w:t>
            </w:r>
          </w:p>
        </w:tc>
      </w:tr>
    </w:tbl>
    <w:p w:rsidR="001E16E0" w:rsidRPr="000E7980" w:rsidRDefault="001E16E0" w:rsidP="00655F73">
      <w:pPr>
        <w:tabs>
          <w:tab w:val="left" w:pos="2031"/>
        </w:tabs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tbl>
      <w:tblPr>
        <w:tblW w:w="10774" w:type="dxa"/>
        <w:jc w:val="center"/>
        <w:tblInd w:w="-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837"/>
        <w:gridCol w:w="5309"/>
      </w:tblGrid>
      <w:tr w:rsidR="001E16E0" w:rsidRPr="000E7980" w:rsidTr="0045307E">
        <w:trPr>
          <w:trHeight w:val="284"/>
          <w:jc w:val="center"/>
        </w:trPr>
        <w:tc>
          <w:tcPr>
            <w:tcW w:w="10774" w:type="dxa"/>
            <w:gridSpan w:val="3"/>
            <w:tcBorders>
              <w:top w:val="single" w:sz="12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POPIS PREDMETA/MODULA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10774" w:type="dxa"/>
            <w:gridSpan w:val="3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Godina studija:  I.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10774" w:type="dxa"/>
            <w:gridSpan w:val="3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Semestar: 2.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MODUL</w:t>
            </w:r>
          </w:p>
        </w:tc>
        <w:tc>
          <w:tcPr>
            <w:tcW w:w="2837" w:type="dxa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53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NOSITELJ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10774" w:type="dxa"/>
            <w:gridSpan w:val="3"/>
            <w:tcBorders>
              <w:top w:val="single" w:sz="12" w:space="0" w:color="auto"/>
            </w:tcBorders>
            <w:vAlign w:val="center"/>
          </w:tcPr>
          <w:p w:rsidR="001E16E0" w:rsidRPr="000E7980" w:rsidRDefault="001E16E0" w:rsidP="000E7980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2. modul:</w:t>
            </w:r>
            <w:r w:rsidRPr="000E7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980">
              <w:rPr>
                <w:rFonts w:ascii="Arial" w:hAnsi="Arial" w:cs="Arial"/>
                <w:sz w:val="20"/>
                <w:szCs w:val="20"/>
              </w:rPr>
              <w:br/>
              <w:t>Metodologija istraživanja odgoja i obrazovanja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465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Metodologija pedagogijskog istraživanja </w:t>
            </w:r>
          </w:p>
        </w:tc>
        <w:tc>
          <w:tcPr>
            <w:tcW w:w="5309" w:type="dxa"/>
            <w:vAlign w:val="center"/>
          </w:tcPr>
          <w:p w:rsidR="001E16E0" w:rsidRPr="000E7980" w:rsidRDefault="001E16E0" w:rsidP="0009414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izv. prof. dr. sc. Stjepan Jagić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465" w:type="dxa"/>
            <w:gridSpan w:val="2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Razvoj istraživačkih kompetencija</w:t>
            </w:r>
          </w:p>
        </w:tc>
        <w:tc>
          <w:tcPr>
            <w:tcW w:w="5309" w:type="dxa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9F612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dr. sc. Dina Mehmedbegović</w:t>
            </w:r>
          </w:p>
        </w:tc>
      </w:tr>
    </w:tbl>
    <w:p w:rsidR="001E16E0" w:rsidRPr="000E7980" w:rsidRDefault="001E16E0" w:rsidP="00655F73">
      <w:pPr>
        <w:tabs>
          <w:tab w:val="left" w:pos="2031"/>
        </w:tabs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tbl>
      <w:tblPr>
        <w:tblW w:w="10774" w:type="dxa"/>
        <w:jc w:val="center"/>
        <w:tblInd w:w="1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942"/>
        <w:gridCol w:w="4996"/>
      </w:tblGrid>
      <w:tr w:rsidR="001E16E0" w:rsidRPr="000E7980" w:rsidTr="0045307E">
        <w:trPr>
          <w:trHeight w:val="284"/>
          <w:jc w:val="center"/>
        </w:trPr>
        <w:tc>
          <w:tcPr>
            <w:tcW w:w="10774" w:type="dxa"/>
            <w:gridSpan w:val="3"/>
            <w:tcBorders>
              <w:top w:val="single" w:sz="12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POPIS PREDMETA/MODULA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10774" w:type="dxa"/>
            <w:gridSpan w:val="3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Godina studija: II.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10774" w:type="dxa"/>
            <w:gridSpan w:val="3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Semestar: 3.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MODUL</w:t>
            </w:r>
          </w:p>
        </w:tc>
        <w:tc>
          <w:tcPr>
            <w:tcW w:w="2942" w:type="dxa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499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NOSITELJ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10774" w:type="dxa"/>
            <w:gridSpan w:val="3"/>
            <w:tcBorders>
              <w:top w:val="single" w:sz="12" w:space="0" w:color="auto"/>
            </w:tcBorders>
            <w:vAlign w:val="center"/>
          </w:tcPr>
          <w:p w:rsidR="001E16E0" w:rsidRPr="000E7980" w:rsidRDefault="001E16E0" w:rsidP="000E7980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b/>
                <w:sz w:val="20"/>
                <w:szCs w:val="20"/>
              </w:rPr>
              <w:t>3. modul:</w:t>
            </w:r>
            <w:r w:rsidRPr="000E7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980">
              <w:rPr>
                <w:rFonts w:ascii="Arial" w:hAnsi="Arial" w:cs="Arial"/>
                <w:sz w:val="20"/>
                <w:szCs w:val="20"/>
              </w:rPr>
              <w:br/>
              <w:t>Kvaliteta u odgoju i obrazovanju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Kvantitativna i kvalitativna istraživanja odgoja i </w:t>
            </w:r>
          </w:p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obrazovanja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izv. prof. dr. sc. Stjepan Jagić</w:t>
            </w:r>
          </w:p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dr. sc. Dina Mehmedbegović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Multi-strategije i kombinacija metoda istraživanja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dr. sc. Dina Mehmedbegović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color w:val="000000"/>
                <w:sz w:val="20"/>
                <w:szCs w:val="20"/>
              </w:rPr>
              <w:t>Struktura cjeloživotnog obrazovanja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prof. dr.sc. Igor Radeka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Nacionalni kurikulumi i odgojno-obrazovni standardi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prof. dr. sc. Dijana Vican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Koncepcije ranog odgoja i primarnog obrazovanja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prof. dr. sc. Slavica Bašić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Pedagogija obiteljskih odnosa 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prof. dr. sc. Dubravka Maleš</w:t>
            </w:r>
          </w:p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doc. dr. sc. Rozana Petani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Obitelj i odgojno-obrazovne institucije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doc. dr. sc. Rozana Petani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Kultura nastave i kurikulum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prof. dr. sc. Anđelka Peko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bCs/>
                <w:sz w:val="20"/>
                <w:szCs w:val="20"/>
              </w:rPr>
              <w:t>Nastava u suvremenoj školi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prof. dr. sc. Anđelka Peko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Učenje u digitalnom okruženju 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izv. prof. dr. sc. Ivanka Stričević 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Samoregulacija učenja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prof. dr. sc. Izabela Sorić 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Suvremena tehnologija u obrazovanju 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doc. dr. sc. Jasmina Vrkić Dimić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Pedagogija djece s teškoćama u razvoju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prof. dr. sc. Zora Zuckerman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Ovisnosti suvremenog doba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prof. dr. sc. Zora Zuckerman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Inkluzijski odgoj i obrazovanje </w:t>
            </w:r>
          </w:p>
        </w:tc>
        <w:tc>
          <w:tcPr>
            <w:tcW w:w="4996" w:type="dxa"/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izv. prof. dr. sc. Smiljana Zrilić</w:t>
            </w:r>
          </w:p>
        </w:tc>
      </w:tr>
      <w:tr w:rsidR="001E16E0" w:rsidRPr="000E7980" w:rsidTr="0045307E">
        <w:trPr>
          <w:trHeight w:val="284"/>
          <w:jc w:val="center"/>
        </w:trPr>
        <w:tc>
          <w:tcPr>
            <w:tcW w:w="5778" w:type="dxa"/>
            <w:gridSpan w:val="2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 xml:space="preserve">Odgojno-obrazovne vrijednosti putovanja </w:t>
            </w:r>
          </w:p>
        </w:tc>
        <w:tc>
          <w:tcPr>
            <w:tcW w:w="4996" w:type="dxa"/>
            <w:tcBorders>
              <w:bottom w:val="single" w:sz="12" w:space="0" w:color="auto"/>
            </w:tcBorders>
            <w:vAlign w:val="center"/>
          </w:tcPr>
          <w:p w:rsidR="001E16E0" w:rsidRPr="000E7980" w:rsidRDefault="001E16E0" w:rsidP="00655F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80">
              <w:rPr>
                <w:rFonts w:ascii="Arial" w:hAnsi="Arial" w:cs="Arial"/>
                <w:sz w:val="20"/>
                <w:szCs w:val="20"/>
              </w:rPr>
              <w:t>izv. prof. dr. sc. Stjepan Jagić</w:t>
            </w:r>
          </w:p>
        </w:tc>
      </w:tr>
    </w:tbl>
    <w:p w:rsidR="001E16E0" w:rsidRDefault="001E16E0" w:rsidP="005370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</w:p>
    <w:p w:rsidR="001E16E0" w:rsidRPr="005370E0" w:rsidRDefault="001E16E0" w:rsidP="005370E0">
      <w:pPr>
        <w:pStyle w:val="NormalWeb"/>
        <w:shd w:val="clear" w:color="auto" w:fill="FFFFFF"/>
        <w:spacing w:before="0" w:beforeAutospacing="0" w:after="120" w:afterAutospacing="0"/>
        <w:rPr>
          <w:b/>
        </w:rPr>
      </w:pPr>
      <w:r w:rsidRPr="005370E0">
        <w:rPr>
          <w:b/>
        </w:rPr>
        <w:t xml:space="preserve">Informacije o doktorskom studiju mogu se dobiti na sljedećim brojevima telefona ili e-adresama: </w:t>
      </w:r>
    </w:p>
    <w:p w:rsidR="001E16E0" w:rsidRDefault="001E16E0" w:rsidP="005370E0">
      <w:pPr>
        <w:pStyle w:val="NormalWeb"/>
        <w:shd w:val="clear" w:color="auto" w:fill="FFFFFF"/>
        <w:spacing w:before="0" w:beforeAutospacing="0" w:after="0" w:afterAutospacing="0"/>
      </w:pPr>
      <w:r>
        <w:t>Odjel pedagogije Sveučilišta u Zadru – 023 200 743 </w:t>
      </w:r>
    </w:p>
    <w:p w:rsidR="001E16E0" w:rsidRDefault="001E16E0" w:rsidP="005370E0">
      <w:pPr>
        <w:pStyle w:val="NormalWeb"/>
        <w:shd w:val="clear" w:color="auto" w:fill="FFFFFF"/>
        <w:spacing w:before="0" w:beforeAutospacing="0" w:after="0" w:afterAutospacing="0"/>
      </w:pPr>
      <w:r>
        <w:t xml:space="preserve">dr. sc. Matilda Karamatić Brčić – 091 457 8874, </w:t>
      </w:r>
      <w:hyperlink r:id="rId10" w:history="1">
        <w:r w:rsidRPr="0075487C">
          <w:rPr>
            <w:rStyle w:val="Hyperlink"/>
          </w:rPr>
          <w:t>makarama@unizd.hr</w:t>
        </w:r>
      </w:hyperlink>
      <w:r>
        <w:t>;</w:t>
      </w:r>
    </w:p>
    <w:p w:rsidR="001E16E0" w:rsidRDefault="001E16E0" w:rsidP="005370E0">
      <w:pPr>
        <w:pStyle w:val="NormalWeb"/>
        <w:shd w:val="clear" w:color="auto" w:fill="FFFFFF"/>
        <w:spacing w:before="0" w:beforeAutospacing="0" w:after="0" w:afterAutospacing="0"/>
      </w:pPr>
      <w:r>
        <w:t xml:space="preserve">doc. dr. sc. Rozana Petani – 098 935 0865, </w:t>
      </w:r>
      <w:hyperlink r:id="rId11" w:history="1">
        <w:r w:rsidRPr="0075487C">
          <w:rPr>
            <w:rStyle w:val="Hyperlink"/>
          </w:rPr>
          <w:t>rpetani@unizd.hr</w:t>
        </w:r>
      </w:hyperlink>
      <w:r>
        <w:t>;</w:t>
      </w:r>
    </w:p>
    <w:p w:rsidR="001E16E0" w:rsidRDefault="001E16E0" w:rsidP="005370E0">
      <w:pPr>
        <w:pStyle w:val="NormalWeb"/>
        <w:shd w:val="clear" w:color="auto" w:fill="FFFFFF"/>
        <w:spacing w:before="0" w:beforeAutospacing="0" w:after="0" w:afterAutospacing="0"/>
      </w:pPr>
      <w:r>
        <w:t xml:space="preserve">dr. sc. Marija Buterin Mičić – 098 177 6619, </w:t>
      </w:r>
      <w:hyperlink r:id="rId12" w:history="1">
        <w:r>
          <w:rPr>
            <w:rStyle w:val="Hyperlink"/>
          </w:rPr>
          <w:t>buterin@unizd.hr</w:t>
        </w:r>
      </w:hyperlink>
      <w:r>
        <w:t>;</w:t>
      </w:r>
    </w:p>
    <w:p w:rsidR="001E16E0" w:rsidRPr="005370E0" w:rsidRDefault="001E16E0" w:rsidP="005370E0">
      <w:pPr>
        <w:pStyle w:val="NormalWeb"/>
        <w:shd w:val="clear" w:color="auto" w:fill="FFFFFF"/>
        <w:spacing w:before="0" w:beforeAutospacing="0" w:after="0" w:afterAutospacing="0"/>
      </w:pPr>
      <w:r>
        <w:t xml:space="preserve">Ured za poslijediplomske studije – Danijela Gašparović, prof. – 023 200 533, </w:t>
      </w:r>
      <w:hyperlink r:id="rId13" w:history="1">
        <w:r>
          <w:rPr>
            <w:rStyle w:val="Hyperlink"/>
          </w:rPr>
          <w:t>tajnistvopds@unizd.hr</w:t>
        </w:r>
      </w:hyperlink>
      <w:r>
        <w:t>.</w:t>
      </w:r>
    </w:p>
    <w:sectPr w:rsidR="001E16E0" w:rsidRPr="005370E0" w:rsidSect="00BB3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E0" w:rsidRDefault="001E16E0" w:rsidP="00655F73">
      <w:pPr>
        <w:spacing w:after="0" w:line="240" w:lineRule="auto"/>
      </w:pPr>
      <w:r>
        <w:separator/>
      </w:r>
    </w:p>
  </w:endnote>
  <w:endnote w:type="continuationSeparator" w:id="0">
    <w:p w:rsidR="001E16E0" w:rsidRDefault="001E16E0" w:rsidP="0065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E0" w:rsidRDefault="001E16E0" w:rsidP="005A46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6E0" w:rsidRDefault="001E16E0" w:rsidP="00F341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E0" w:rsidRDefault="001E16E0" w:rsidP="005A46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E16E0" w:rsidRDefault="001E16E0" w:rsidP="004277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E0" w:rsidRDefault="001E16E0" w:rsidP="00655F73">
      <w:pPr>
        <w:spacing w:after="0" w:line="240" w:lineRule="auto"/>
      </w:pPr>
      <w:r>
        <w:separator/>
      </w:r>
    </w:p>
  </w:footnote>
  <w:footnote w:type="continuationSeparator" w:id="0">
    <w:p w:rsidR="001E16E0" w:rsidRDefault="001E16E0" w:rsidP="0065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384" w:type="dxa"/>
      <w:tblLook w:val="01E0"/>
    </w:tblPr>
    <w:tblGrid>
      <w:gridCol w:w="4866"/>
      <w:gridCol w:w="4000"/>
    </w:tblGrid>
    <w:tr w:rsidR="001E16E0" w:rsidRPr="009F71F7">
      <w:tc>
        <w:tcPr>
          <w:tcW w:w="7904" w:type="dxa"/>
          <w:vAlign w:val="center"/>
        </w:tcPr>
        <w:p w:rsidR="001E16E0" w:rsidRPr="009F71F7" w:rsidRDefault="001E16E0" w:rsidP="000F1EA2">
          <w:pPr>
            <w:pStyle w:val="Header"/>
            <w:rPr>
              <w:b/>
            </w:rPr>
          </w:pPr>
        </w:p>
      </w:tc>
      <w:tc>
        <w:tcPr>
          <w:tcW w:w="5940" w:type="dxa"/>
        </w:tcPr>
        <w:p w:rsidR="001E16E0" w:rsidRPr="009F71F7" w:rsidRDefault="001E16E0" w:rsidP="0007548F">
          <w:pPr>
            <w:pStyle w:val="Header"/>
            <w:jc w:val="right"/>
            <w:rPr>
              <w:i/>
            </w:rPr>
          </w:pPr>
        </w:p>
      </w:tc>
    </w:tr>
  </w:tbl>
  <w:p w:rsidR="001E16E0" w:rsidRDefault="001E16E0" w:rsidP="001B28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B88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01144"/>
    <w:multiLevelType w:val="hybridMultilevel"/>
    <w:tmpl w:val="9D8446A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D503B5"/>
    <w:multiLevelType w:val="hybridMultilevel"/>
    <w:tmpl w:val="AC604EA4"/>
    <w:lvl w:ilvl="0" w:tplc="AF1072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D60443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6DEB23C6"/>
    <w:multiLevelType w:val="hybridMultilevel"/>
    <w:tmpl w:val="327AE370"/>
    <w:lvl w:ilvl="0" w:tplc="111E2B8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F7DD7"/>
    <w:multiLevelType w:val="hybridMultilevel"/>
    <w:tmpl w:val="A1D846E4"/>
    <w:lvl w:ilvl="0" w:tplc="05A83A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F73"/>
    <w:rsid w:val="00044ADD"/>
    <w:rsid w:val="0007548F"/>
    <w:rsid w:val="00075894"/>
    <w:rsid w:val="0009414E"/>
    <w:rsid w:val="000A4413"/>
    <w:rsid w:val="000C5615"/>
    <w:rsid w:val="000D6F0F"/>
    <w:rsid w:val="000E7980"/>
    <w:rsid w:val="000F1EA2"/>
    <w:rsid w:val="001B286E"/>
    <w:rsid w:val="001E12A0"/>
    <w:rsid w:val="001E16E0"/>
    <w:rsid w:val="001F28B5"/>
    <w:rsid w:val="00267D1D"/>
    <w:rsid w:val="00347B3E"/>
    <w:rsid w:val="003A3833"/>
    <w:rsid w:val="00417B47"/>
    <w:rsid w:val="004277EA"/>
    <w:rsid w:val="00450ADF"/>
    <w:rsid w:val="0045307E"/>
    <w:rsid w:val="005370E0"/>
    <w:rsid w:val="005A4637"/>
    <w:rsid w:val="00626EF5"/>
    <w:rsid w:val="00647444"/>
    <w:rsid w:val="00655F73"/>
    <w:rsid w:val="0075487C"/>
    <w:rsid w:val="0079134F"/>
    <w:rsid w:val="0091205B"/>
    <w:rsid w:val="00944016"/>
    <w:rsid w:val="00964C6D"/>
    <w:rsid w:val="009C3C84"/>
    <w:rsid w:val="009F6122"/>
    <w:rsid w:val="009F71F7"/>
    <w:rsid w:val="00A10555"/>
    <w:rsid w:val="00A1281F"/>
    <w:rsid w:val="00AF1587"/>
    <w:rsid w:val="00AF399B"/>
    <w:rsid w:val="00B47A3C"/>
    <w:rsid w:val="00BB3EBA"/>
    <w:rsid w:val="00BC17B4"/>
    <w:rsid w:val="00C4668C"/>
    <w:rsid w:val="00CE6027"/>
    <w:rsid w:val="00F3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F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F73"/>
    <w:rPr>
      <w:rFonts w:cs="Times New Roman"/>
    </w:rPr>
  </w:style>
  <w:style w:type="character" w:styleId="PageNumber">
    <w:name w:val="page number"/>
    <w:basedOn w:val="DefaultParagraphFont"/>
    <w:uiPriority w:val="99"/>
    <w:rsid w:val="00655F7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655F73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55F7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55F7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5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F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370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5370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ajnistvopds@unizd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uterin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etani@unizd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karama@unizd.h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2114</Words>
  <Characters>12053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mkarama@unizd.hr</dc:creator>
  <cp:keywords/>
  <dc:description/>
  <cp:lastModifiedBy>mbuterin2@unizd.hr</cp:lastModifiedBy>
  <cp:revision>5</cp:revision>
  <dcterms:created xsi:type="dcterms:W3CDTF">2014-11-18T11:24:00Z</dcterms:created>
  <dcterms:modified xsi:type="dcterms:W3CDTF">2014-11-19T08:45:00Z</dcterms:modified>
</cp:coreProperties>
</file>